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 xml:space="preserve">Specialist Study Performance </w:t>
      </w:r>
      <w:r w:rsidR="00380D0A">
        <w:t>2 (Classical</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380D0A" w:rsidP="00363490">
            <w:pPr>
              <w:jc w:val="both"/>
              <w:rPr>
                <w:rFonts w:cstheme="minorHAnsi"/>
              </w:rPr>
            </w:pPr>
            <w:r w:rsidRPr="00401388">
              <w:rPr>
                <w:lang w:val="fr-FR"/>
              </w:rPr>
              <w:t>HBAMCM005</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380D0A">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D72410"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B7079">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380D0A">
              <w:rPr>
                <w:rFonts w:cstheme="minorHAnsi"/>
              </w:rPr>
              <w:t>Classical</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380D0A" w:rsidRPr="00401388" w:rsidRDefault="00380D0A" w:rsidP="00380D0A">
      <w:pPr>
        <w:spacing w:after="0" w:line="240" w:lineRule="auto"/>
      </w:pPr>
      <w:r w:rsidRPr="00401388">
        <w:t xml:space="preserve">Students will build on skills acquired in Specialist Study 1 to develop further their technical, musical, stylistic and interpretive skills, whilst encompassing greater awareness, analysis and evaluation of performance issues.  Students will be expected to engage with a coherent and effective practice regime in order to reflect on their learning and ensure musical and technical progression, as well as determining and achieving personal goals.  In consultation with their tutor, students will prepare a programme which shows cohesive structure and a variety of styles and challenges. The performance should be from memory where appropriate and show an appropriate level of instrumental/vocal fluency, musicianship, sense of style, communication with the audience and stage presence. </w:t>
      </w:r>
    </w:p>
    <w:p w:rsidR="00DE4459" w:rsidRDefault="00DE4459" w:rsidP="00380D0A">
      <w:pPr>
        <w:spacing w:after="0" w:line="240" w:lineRule="auto"/>
      </w:pPr>
    </w:p>
    <w:p w:rsidR="00380D0A" w:rsidRDefault="00380D0A" w:rsidP="00380D0A">
      <w:pPr>
        <w:spacing w:after="0" w:line="240" w:lineRule="auto"/>
      </w:pPr>
      <w:r w:rsidRPr="00401388">
        <w:t>The focus of the Artistry and Performance component of the modules will develop from the previous year to include more performance-specific communication techniques including eye contact, gesture, interpretation and characterisation.</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380D0A" w:rsidRPr="00401388" w:rsidRDefault="00380D0A" w:rsidP="00380D0A">
      <w:pPr>
        <w:spacing w:after="0" w:line="240" w:lineRule="auto"/>
      </w:pPr>
      <w:r w:rsidRPr="00401388">
        <w:t>This module is designed to continue the support of the students’ development in performance practice. Recognising the importance of continual development, through one-to-one teaching opportunities, and the development of a rigorous practice regime, students will have opportunities to develop their emerging musical voice to prepare them for level 6 where they will perform publically.</w:t>
      </w:r>
    </w:p>
    <w:p w:rsidR="00380D0A" w:rsidRPr="00401388" w:rsidRDefault="00380D0A" w:rsidP="00380D0A">
      <w:pPr>
        <w:spacing w:after="0" w:line="240" w:lineRule="auto"/>
      </w:pPr>
    </w:p>
    <w:p w:rsidR="00380D0A" w:rsidRPr="00401388" w:rsidRDefault="00380D0A" w:rsidP="00380D0A">
      <w:pPr>
        <w:spacing w:after="0" w:line="240" w:lineRule="auto"/>
      </w:pPr>
      <w:r w:rsidRPr="00401388">
        <w:t>The module aims to:</w:t>
      </w:r>
    </w:p>
    <w:p w:rsidR="00380D0A" w:rsidRPr="00401388" w:rsidRDefault="00380D0A" w:rsidP="00380D0A">
      <w:pPr>
        <w:pStyle w:val="ListParagraph"/>
        <w:numPr>
          <w:ilvl w:val="0"/>
          <w:numId w:val="4"/>
        </w:numPr>
        <w:spacing w:after="0" w:line="240" w:lineRule="auto"/>
      </w:pPr>
      <w:r w:rsidRPr="00401388">
        <w:t>Enable the student to further develop their understanding of the techniques and skills of musical performance, showing a command in their execution within a musical performance.</w:t>
      </w:r>
    </w:p>
    <w:p w:rsidR="00380D0A" w:rsidRDefault="00380D0A" w:rsidP="00380D0A">
      <w:pPr>
        <w:pStyle w:val="ListParagraph"/>
        <w:numPr>
          <w:ilvl w:val="0"/>
          <w:numId w:val="4"/>
        </w:numPr>
        <w:spacing w:after="0" w:line="240" w:lineRule="auto"/>
      </w:pPr>
      <w:r w:rsidRPr="00401388">
        <w:t>Encourage the student to realise and develop their emerging musical voice.</w:t>
      </w:r>
    </w:p>
    <w:p w:rsidR="00380D0A" w:rsidRDefault="00380D0A" w:rsidP="00380D0A">
      <w:pPr>
        <w:pStyle w:val="ListParagraph"/>
        <w:numPr>
          <w:ilvl w:val="0"/>
          <w:numId w:val="4"/>
        </w:numPr>
        <w:spacing w:after="0" w:line="240" w:lineRule="auto"/>
      </w:pPr>
      <w:r w:rsidRPr="00401388">
        <w:t>Enable students to perform with appropriate expression, creativity and presentation.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380D0A" w:rsidP="00EE2A50">
      <w:pPr>
        <w:pStyle w:val="ListParagraph"/>
        <w:numPr>
          <w:ilvl w:val="0"/>
          <w:numId w:val="19"/>
        </w:numPr>
        <w:spacing w:after="0" w:line="240" w:lineRule="auto"/>
        <w:rPr>
          <w:rFonts w:cstheme="minorHAnsi"/>
        </w:rPr>
      </w:pPr>
      <w:r w:rsidRPr="00401388">
        <w:rPr>
          <w:rFonts w:ascii="Calibri" w:eastAsia="Times New Roman" w:hAnsi="Calibri" w:cs="Times New Roman"/>
        </w:rPr>
        <w:t>Perform in a stylistically informed manner with relationship to appropriate repertoire.</w:t>
      </w:r>
      <w:r w:rsidR="000A58BE" w:rsidRPr="00EE2A50">
        <w:rPr>
          <w:rFonts w:cstheme="minorHAnsi"/>
        </w:rPr>
        <w:t xml:space="preserve"> </w:t>
      </w:r>
    </w:p>
    <w:p w:rsidR="008C6639" w:rsidRPr="008C6639" w:rsidRDefault="00380D0A" w:rsidP="008C6639">
      <w:pPr>
        <w:pStyle w:val="ListParagraph"/>
        <w:numPr>
          <w:ilvl w:val="0"/>
          <w:numId w:val="19"/>
        </w:numPr>
        <w:spacing w:after="0" w:line="240" w:lineRule="auto"/>
        <w:rPr>
          <w:rFonts w:cstheme="minorHAnsi"/>
        </w:rPr>
      </w:pPr>
      <w:r w:rsidRPr="00401388">
        <w:rPr>
          <w:rFonts w:ascii="Calibri" w:eastAsia="Times New Roman" w:hAnsi="Calibri" w:cs="Times New Roman"/>
        </w:rPr>
        <w:t>Perform with an advanced technical command of, and fluency on, their specialist study instrument/voice with a developed application of appropriate melodic, harmonic, rhythmic and aural skills.</w:t>
      </w:r>
    </w:p>
    <w:p w:rsidR="002F2DE6" w:rsidRPr="008C6639" w:rsidRDefault="00380D0A" w:rsidP="008C6639">
      <w:pPr>
        <w:pStyle w:val="ListParagraph"/>
        <w:numPr>
          <w:ilvl w:val="0"/>
          <w:numId w:val="19"/>
        </w:numPr>
        <w:spacing w:after="0" w:line="240" w:lineRule="auto"/>
        <w:rPr>
          <w:rFonts w:cstheme="minorHAnsi"/>
        </w:rPr>
      </w:pPr>
      <w:r w:rsidRPr="00401388">
        <w:rPr>
          <w:rFonts w:ascii="Calibri" w:eastAsia="Times New Roman" w:hAnsi="Calibri" w:cs="Times New Roman"/>
        </w:rPr>
        <w:t>Demonstrate appropriate technical skills, including sight reading (where appropriate) to the appropriate level in the specified genre, as well as performing from memory (where appropriate).</w:t>
      </w:r>
    </w:p>
    <w:p w:rsidR="00B8774D" w:rsidRPr="007062D8" w:rsidRDefault="00380D0A" w:rsidP="000F4A3F">
      <w:pPr>
        <w:pStyle w:val="ListParagraph"/>
        <w:numPr>
          <w:ilvl w:val="0"/>
          <w:numId w:val="19"/>
        </w:numPr>
        <w:spacing w:after="0" w:line="240" w:lineRule="auto"/>
        <w:rPr>
          <w:rFonts w:cstheme="minorHAnsi"/>
        </w:rPr>
      </w:pPr>
      <w:r w:rsidRPr="00401388">
        <w:rPr>
          <w:rFonts w:ascii="Calibri" w:eastAsia="Times New Roman" w:hAnsi="Calibri" w:cs="Times New Roman"/>
        </w:rPr>
        <w:t>Show significant judgement in engaging with performance and artistic issues and demonstrate effective programme planning.</w:t>
      </w:r>
    </w:p>
    <w:p w:rsidR="00313DE1" w:rsidRPr="007062D8" w:rsidRDefault="00313DE1"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380D0A" w:rsidRPr="00401388" w:rsidRDefault="00380D0A" w:rsidP="00380D0A">
      <w:pPr>
        <w:spacing w:after="0" w:line="240" w:lineRule="auto"/>
      </w:pPr>
      <w:r w:rsidRPr="00401388">
        <w:t xml:space="preserve">Teaching is by individual tutorial, with supporting group study ('Performance in Context'), allowing for student-centred learning. Students will work towards a performance demonstrating a range of skills appropriate to the chosen musical idiom.  </w:t>
      </w:r>
    </w:p>
    <w:p w:rsidR="00380D0A" w:rsidRPr="00401388" w:rsidRDefault="00380D0A" w:rsidP="00380D0A">
      <w:pPr>
        <w:spacing w:after="0" w:line="240" w:lineRule="auto"/>
      </w:pPr>
    </w:p>
    <w:p w:rsidR="00380D0A" w:rsidRPr="00401388" w:rsidRDefault="00380D0A" w:rsidP="00380D0A">
      <w:pPr>
        <w:spacing w:after="0" w:line="240" w:lineRule="auto"/>
      </w:pPr>
      <w:r w:rsidRPr="00401388">
        <w:rPr>
          <w:b/>
        </w:rPr>
        <w:t xml:space="preserve">One to one tuition </w:t>
      </w:r>
      <w:r w:rsidRPr="00401388">
        <w:t>facilitates a developmental process over two trimesters. It is designed to build upon existing skills in technique and musicianship in order to establish strong performance skills with the aim of developing expression, creativity and technique.</w:t>
      </w:r>
    </w:p>
    <w:p w:rsidR="00380D0A" w:rsidRPr="00401388" w:rsidRDefault="00380D0A" w:rsidP="00380D0A">
      <w:pPr>
        <w:spacing w:after="0" w:line="240" w:lineRule="auto"/>
      </w:pPr>
    </w:p>
    <w:p w:rsidR="00380D0A" w:rsidRPr="00401388" w:rsidRDefault="00380D0A" w:rsidP="00380D0A">
      <w:pPr>
        <w:spacing w:after="0" w:line="240" w:lineRule="auto"/>
      </w:pPr>
      <w:r w:rsidRPr="00401388">
        <w:rPr>
          <w:b/>
        </w:rPr>
        <w:t>Performance in context workshops</w:t>
      </w:r>
      <w:r w:rsidRPr="00401388">
        <w:t xml:space="preserve"> </w:t>
      </w:r>
      <w:r w:rsidR="0072766D">
        <w:t xml:space="preserve">and seminars </w:t>
      </w:r>
      <w:r w:rsidRPr="00401388">
        <w:t>are designed to support the student’s one-to-one activity and place their specialist study in the wider context of technical considerations, artistic expression and critical insight. This will inform their technical assessment.</w:t>
      </w:r>
    </w:p>
    <w:p w:rsidR="00380D0A" w:rsidRPr="00401388" w:rsidRDefault="00380D0A" w:rsidP="00380D0A">
      <w:pPr>
        <w:spacing w:after="0" w:line="240" w:lineRule="auto"/>
      </w:pPr>
    </w:p>
    <w:p w:rsidR="00380D0A" w:rsidRDefault="00380D0A" w:rsidP="00380D0A">
      <w:pPr>
        <w:tabs>
          <w:tab w:val="left" w:pos="8955"/>
        </w:tabs>
        <w:spacing w:after="0" w:line="240" w:lineRule="auto"/>
      </w:pPr>
      <w:r w:rsidRPr="00401388">
        <w:rPr>
          <w:b/>
        </w:rPr>
        <w:t xml:space="preserve">Masterclasses </w:t>
      </w:r>
      <w:r w:rsidRPr="00401388">
        <w:t>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2230F"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2230F"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2230F"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380D0A" w:rsidRDefault="00380D0A" w:rsidP="00380D0A">
      <w:pPr>
        <w:spacing w:after="0" w:line="240" w:lineRule="auto"/>
      </w:pPr>
      <w:r w:rsidRPr="00401388">
        <w:t xml:space="preserve">Students will receive regular formative assessment via both performing opportunities and their individual lessons. Within the </w:t>
      </w:r>
      <w:r>
        <w:t>individual tuition process</w:t>
      </w:r>
      <w:r w:rsidRPr="00401388">
        <w:t xml:space="preserve"> students receive verbal feedback regarding their progress on a weekly basis as part of an on-going development process. This is the same for the performance i</w:t>
      </w:r>
      <w:r w:rsidR="0072766D">
        <w:t>n context workshop/seminars</w:t>
      </w:r>
      <w:bookmarkStart w:id="0" w:name="_GoBack"/>
      <w:bookmarkEnd w:id="0"/>
      <w:r>
        <w:t xml:space="preserve"> </w:t>
      </w:r>
      <w:r w:rsidRPr="00401388">
        <w:t>that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2230F" w:rsidP="00801F7C">
            <w:r>
              <w:t>Technical Assessment</w:t>
            </w:r>
          </w:p>
        </w:tc>
        <w:tc>
          <w:tcPr>
            <w:tcW w:w="2570" w:type="dxa"/>
            <w:vAlign w:val="center"/>
          </w:tcPr>
          <w:p w:rsidR="00713854" w:rsidRPr="001C661C" w:rsidRDefault="00E2230F" w:rsidP="00292681">
            <w:pPr>
              <w:jc w:val="center"/>
              <w:rPr>
                <w:rFonts w:cstheme="minorHAnsi"/>
              </w:rPr>
            </w:pPr>
            <w:r>
              <w:rPr>
                <w:rFonts w:cstheme="minorHAnsi"/>
              </w:rPr>
              <w:t>20 minutes</w:t>
            </w:r>
          </w:p>
        </w:tc>
        <w:tc>
          <w:tcPr>
            <w:tcW w:w="2375" w:type="dxa"/>
            <w:vAlign w:val="center"/>
          </w:tcPr>
          <w:p w:rsidR="00713854" w:rsidRPr="001C661C" w:rsidRDefault="00E2230F" w:rsidP="00CB0A08">
            <w:pPr>
              <w:jc w:val="center"/>
              <w:rPr>
                <w:rFonts w:cstheme="minorHAnsi"/>
              </w:rPr>
            </w:pPr>
            <w:r>
              <w:rPr>
                <w:rFonts w:cstheme="minorHAnsi"/>
              </w:rPr>
              <w:t>25%</w:t>
            </w:r>
          </w:p>
        </w:tc>
        <w:tc>
          <w:tcPr>
            <w:tcW w:w="2514" w:type="dxa"/>
            <w:vAlign w:val="center"/>
          </w:tcPr>
          <w:p w:rsidR="00713854" w:rsidRPr="001C661C" w:rsidRDefault="00E2230F" w:rsidP="00713854">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380D0A" w:rsidP="00292681">
            <w:pPr>
              <w:jc w:val="center"/>
              <w:rPr>
                <w:rFonts w:cstheme="minorHAnsi"/>
              </w:rPr>
            </w:pPr>
            <w:r>
              <w:rPr>
                <w:rFonts w:cstheme="minorHAnsi"/>
              </w:rPr>
              <w:t>25</w:t>
            </w:r>
            <w:r w:rsidR="00E2230F">
              <w:rPr>
                <w:rFonts w:cstheme="minorHAnsi"/>
              </w:rPr>
              <w:t xml:space="preserve"> minutes</w:t>
            </w:r>
          </w:p>
        </w:tc>
        <w:tc>
          <w:tcPr>
            <w:tcW w:w="2375" w:type="dxa"/>
            <w:vAlign w:val="center"/>
          </w:tcPr>
          <w:p w:rsidR="00E2230F" w:rsidRDefault="00E2230F" w:rsidP="00CB0A08">
            <w:pPr>
              <w:jc w:val="center"/>
              <w:rPr>
                <w:rFonts w:cstheme="minorHAnsi"/>
              </w:rPr>
            </w:pPr>
            <w:r>
              <w:rPr>
                <w:rFonts w:cstheme="minorHAnsi"/>
              </w:rPr>
              <w:t>75%</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Technical Assessment</w:t>
            </w:r>
          </w:p>
        </w:tc>
        <w:tc>
          <w:tcPr>
            <w:tcW w:w="2570" w:type="dxa"/>
            <w:vAlign w:val="center"/>
          </w:tcPr>
          <w:p w:rsidR="00E2230F" w:rsidRPr="001C661C" w:rsidRDefault="00E2230F" w:rsidP="00E2230F">
            <w:pPr>
              <w:jc w:val="center"/>
              <w:rPr>
                <w:rFonts w:cstheme="minorHAnsi"/>
              </w:rPr>
            </w:pPr>
            <w:r>
              <w:rPr>
                <w:rFonts w:cstheme="minorHAnsi"/>
              </w:rPr>
              <w:t>20 minutes</w:t>
            </w:r>
          </w:p>
        </w:tc>
        <w:tc>
          <w:tcPr>
            <w:tcW w:w="2375" w:type="dxa"/>
            <w:vAlign w:val="center"/>
          </w:tcPr>
          <w:p w:rsidR="00E2230F" w:rsidRPr="001C661C" w:rsidRDefault="00E2230F" w:rsidP="00E2230F">
            <w:pPr>
              <w:jc w:val="center"/>
              <w:rPr>
                <w:rFonts w:cstheme="minorHAnsi"/>
              </w:rPr>
            </w:pPr>
            <w:r>
              <w:rPr>
                <w:rFonts w:cstheme="minorHAnsi"/>
              </w:rPr>
              <w:t>25%</w:t>
            </w:r>
          </w:p>
        </w:tc>
        <w:tc>
          <w:tcPr>
            <w:tcW w:w="2514" w:type="dxa"/>
            <w:vAlign w:val="center"/>
          </w:tcPr>
          <w:p w:rsidR="00E2230F" w:rsidRPr="001C661C" w:rsidRDefault="00E2230F" w:rsidP="00E2230F">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380D0A" w:rsidP="00E2230F">
            <w:pPr>
              <w:jc w:val="center"/>
              <w:rPr>
                <w:rFonts w:cstheme="minorHAnsi"/>
              </w:rPr>
            </w:pPr>
            <w:r>
              <w:rPr>
                <w:rFonts w:cstheme="minorHAnsi"/>
              </w:rPr>
              <w:t>25</w:t>
            </w:r>
            <w:r w:rsidR="00E2230F">
              <w:rPr>
                <w:rFonts w:cstheme="minorHAnsi"/>
              </w:rPr>
              <w:t xml:space="preserve"> minutes</w:t>
            </w:r>
          </w:p>
        </w:tc>
        <w:tc>
          <w:tcPr>
            <w:tcW w:w="2375" w:type="dxa"/>
            <w:vAlign w:val="center"/>
          </w:tcPr>
          <w:p w:rsidR="00E2230F" w:rsidRDefault="00E2230F" w:rsidP="00E2230F">
            <w:pPr>
              <w:jc w:val="center"/>
              <w:rPr>
                <w:rFonts w:cstheme="minorHAnsi"/>
              </w:rPr>
            </w:pPr>
            <w:r>
              <w:rPr>
                <w:rFonts w:cstheme="minorHAnsi"/>
              </w:rPr>
              <w:t>75%</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72766D">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72766D">
    <w:pPr>
      <w:pStyle w:val="Header"/>
    </w:pPr>
    <w:r>
      <w:rPr>
        <w:noProof/>
        <w:lang w:eastAsia="en-GB"/>
      </w:rPr>
      <w:drawing>
        <wp:anchor distT="0" distB="0" distL="114300" distR="114300" simplePos="0" relativeHeight="251664384" behindDoc="1" locked="0" layoutInCell="1" allowOverlap="1" wp14:anchorId="314F333F" wp14:editId="466DBB9F">
          <wp:simplePos x="0" y="0"/>
          <wp:positionH relativeFrom="column">
            <wp:posOffset>4815840</wp:posOffset>
          </wp:positionH>
          <wp:positionV relativeFrom="paragraph">
            <wp:posOffset>-358140</wp:posOffset>
          </wp:positionV>
          <wp:extent cx="2096213" cy="12597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96213" cy="1259793"/>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B7079"/>
    <w:rsid w:val="000D1E46"/>
    <w:rsid w:val="000F62D3"/>
    <w:rsid w:val="0010053C"/>
    <w:rsid w:val="00143AF0"/>
    <w:rsid w:val="001C661C"/>
    <w:rsid w:val="001F19AB"/>
    <w:rsid w:val="001F1F69"/>
    <w:rsid w:val="00225B35"/>
    <w:rsid w:val="002421F7"/>
    <w:rsid w:val="00286D45"/>
    <w:rsid w:val="00292681"/>
    <w:rsid w:val="002F2DE6"/>
    <w:rsid w:val="00313DE1"/>
    <w:rsid w:val="003610C0"/>
    <w:rsid w:val="00363490"/>
    <w:rsid w:val="003663DD"/>
    <w:rsid w:val="00366821"/>
    <w:rsid w:val="00380D0A"/>
    <w:rsid w:val="003A7418"/>
    <w:rsid w:val="003F31CF"/>
    <w:rsid w:val="004222B4"/>
    <w:rsid w:val="00425F09"/>
    <w:rsid w:val="00436D1C"/>
    <w:rsid w:val="00460004"/>
    <w:rsid w:val="004A247D"/>
    <w:rsid w:val="004A73FB"/>
    <w:rsid w:val="004A74D4"/>
    <w:rsid w:val="004D0F5A"/>
    <w:rsid w:val="004E0C2C"/>
    <w:rsid w:val="004F4A6B"/>
    <w:rsid w:val="00534D47"/>
    <w:rsid w:val="00545359"/>
    <w:rsid w:val="005549D5"/>
    <w:rsid w:val="005A0D74"/>
    <w:rsid w:val="005B5971"/>
    <w:rsid w:val="006118F9"/>
    <w:rsid w:val="00623815"/>
    <w:rsid w:val="00664648"/>
    <w:rsid w:val="006943D9"/>
    <w:rsid w:val="007062D8"/>
    <w:rsid w:val="00713854"/>
    <w:rsid w:val="00720288"/>
    <w:rsid w:val="0072766D"/>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47C7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7077E"/>
    <w:rsid w:val="00D72410"/>
    <w:rsid w:val="00D82C9D"/>
    <w:rsid w:val="00D97C8C"/>
    <w:rsid w:val="00DA29B6"/>
    <w:rsid w:val="00DD43C8"/>
    <w:rsid w:val="00DE00C0"/>
    <w:rsid w:val="00DE4459"/>
    <w:rsid w:val="00E20379"/>
    <w:rsid w:val="00E2230F"/>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F7A51DB"/>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Specialist Study Performance 2 (Classical)</vt:lpstr>
    </vt:vector>
  </TitlesOfParts>
  <Company>Leeds College Of Music</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2 (Classical)</dc:title>
  <dc:creator>LCoM User</dc:creator>
  <cp:lastModifiedBy>Stephenson, Caroline</cp:lastModifiedBy>
  <cp:revision>3</cp:revision>
  <cp:lastPrinted>2019-02-19T12:00:00Z</cp:lastPrinted>
  <dcterms:created xsi:type="dcterms:W3CDTF">2021-06-12T12:03:00Z</dcterms:created>
  <dcterms:modified xsi:type="dcterms:W3CDTF">2021-06-12T12:09:00Z</dcterms:modified>
</cp:coreProperties>
</file>